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DE95" w14:textId="0D6D7068" w:rsidR="00603EFF" w:rsidRPr="00603EFF" w:rsidRDefault="00603EFF" w:rsidP="00603EFF">
      <w:pPr>
        <w:jc w:val="center"/>
        <w:rPr>
          <w:rFonts w:ascii="Avenir Next LT Pro" w:hAnsi="Avenir Next LT Pro"/>
          <w:noProof/>
        </w:rPr>
      </w:pPr>
      <w:r w:rsidRPr="00603EFF">
        <w:rPr>
          <w:rFonts w:ascii="Avenir Next LT Pro" w:hAnsi="Avenir Next LT Pro"/>
          <w:noProof/>
        </w:rPr>
        <w:drawing>
          <wp:inline distT="0" distB="0" distL="0" distR="0" wp14:anchorId="509B4378" wp14:editId="25EFF0A1">
            <wp:extent cx="2857500" cy="952500"/>
            <wp:effectExtent l="0" t="0" r="0" b="0"/>
            <wp:docPr id="188107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2A145097" w14:textId="46CD526C" w:rsidR="00603EFF" w:rsidRPr="00603EFF" w:rsidRDefault="00096ABA" w:rsidP="00603EFF">
      <w:pPr>
        <w:jc w:val="center"/>
        <w:rPr>
          <w:rFonts w:ascii="Avenir Next LT Pro" w:hAnsi="Avenir Next LT Pro" w:cs="Arial"/>
          <w:b/>
          <w:bCs/>
          <w:color w:val="000000"/>
        </w:rPr>
      </w:pPr>
      <w:r>
        <w:rPr>
          <w:rFonts w:ascii="Avenir Next LT Pro" w:hAnsi="Avenir Next LT Pro" w:cs="Arial"/>
          <w:b/>
          <w:bCs/>
          <w:color w:val="000000"/>
        </w:rPr>
        <w:t>Late-Show and No-Show</w:t>
      </w:r>
      <w:r w:rsidR="00603EFF" w:rsidRPr="00603EFF">
        <w:rPr>
          <w:rFonts w:ascii="Avenir Next LT Pro" w:hAnsi="Avenir Next LT Pro" w:cs="Arial"/>
          <w:b/>
          <w:bCs/>
          <w:color w:val="000000"/>
        </w:rPr>
        <w:t xml:space="preserve"> Policy</w:t>
      </w:r>
    </w:p>
    <w:p w14:paraId="0D68AF4F" w14:textId="3DAF1205" w:rsidR="00603EFF" w:rsidRPr="00603EFF" w:rsidRDefault="00603EFF" w:rsidP="00603EFF">
      <w:pPr>
        <w:jc w:val="center"/>
        <w:rPr>
          <w:rFonts w:ascii="Avenir Next LT Pro" w:hAnsi="Avenir Next LT Pro" w:cs="Arial"/>
          <w:color w:val="000000"/>
        </w:rPr>
      </w:pPr>
      <w:r w:rsidRPr="00603EFF">
        <w:rPr>
          <w:rFonts w:ascii="Avenir Next LT Pro" w:hAnsi="Avenir Next LT Pro" w:cs="Arial"/>
          <w:color w:val="000000"/>
        </w:rPr>
        <w:t xml:space="preserve">At Thrive Pediatrics, we are committed to providing quality care in a timely manner. We understand that there are times when you must miss an appointment due to emergencies or obligations. However, when you do not call to cancel an appointment, you may be preventing another </w:t>
      </w:r>
      <w:r>
        <w:rPr>
          <w:rFonts w:ascii="Avenir Next LT Pro" w:hAnsi="Avenir Next LT Pro" w:cs="Arial"/>
          <w:color w:val="000000"/>
        </w:rPr>
        <w:t>child</w:t>
      </w:r>
      <w:r w:rsidRPr="00603EFF">
        <w:rPr>
          <w:rFonts w:ascii="Avenir Next LT Pro" w:hAnsi="Avenir Next LT Pro" w:cs="Arial"/>
          <w:color w:val="000000"/>
        </w:rPr>
        <w:t xml:space="preserve"> from receiving care.</w:t>
      </w:r>
    </w:p>
    <w:p w14:paraId="3DD43C2C" w14:textId="6F3F7552" w:rsidR="00603EFF" w:rsidRPr="00603EFF" w:rsidRDefault="00603EFF" w:rsidP="00603EFF">
      <w:pPr>
        <w:rPr>
          <w:rFonts w:ascii="Avenir Next LT Pro" w:hAnsi="Avenir Next LT Pro" w:cs="Arial"/>
          <w:b/>
          <w:bCs/>
          <w:color w:val="000000"/>
          <w:u w:val="single"/>
        </w:rPr>
      </w:pPr>
      <w:r w:rsidRPr="00603EFF">
        <w:rPr>
          <w:rFonts w:ascii="Avenir Next LT Pro" w:hAnsi="Avenir Next LT Pro" w:cs="Arial"/>
          <w:b/>
          <w:bCs/>
          <w:color w:val="000000"/>
          <w:u w:val="single"/>
        </w:rPr>
        <w:t>Late-</w:t>
      </w:r>
      <w:r>
        <w:rPr>
          <w:rFonts w:ascii="Avenir Next LT Pro" w:hAnsi="Avenir Next LT Pro" w:cs="Arial"/>
          <w:b/>
          <w:bCs/>
          <w:color w:val="000000"/>
          <w:u w:val="single"/>
        </w:rPr>
        <w:t>S</w:t>
      </w:r>
      <w:r w:rsidRPr="00603EFF">
        <w:rPr>
          <w:rFonts w:ascii="Avenir Next LT Pro" w:hAnsi="Avenir Next LT Pro" w:cs="Arial"/>
          <w:b/>
          <w:bCs/>
          <w:color w:val="000000"/>
          <w:u w:val="single"/>
        </w:rPr>
        <w:t>how Policy</w:t>
      </w:r>
    </w:p>
    <w:p w14:paraId="10A2B4AC" w14:textId="0C705A55" w:rsidR="00603EFF" w:rsidRDefault="00603EFF" w:rsidP="00603EFF">
      <w:pPr>
        <w:rPr>
          <w:rFonts w:ascii="Avenir Next LT Pro" w:hAnsi="Avenir Next LT Pro" w:cs="Arial"/>
          <w:color w:val="000000"/>
        </w:rPr>
      </w:pPr>
      <w:r>
        <w:rPr>
          <w:rFonts w:ascii="Avenir Next LT Pro" w:hAnsi="Avenir Next LT Pro" w:cs="Arial"/>
          <w:color w:val="000000"/>
        </w:rPr>
        <w:t xml:space="preserve">A patient who is 10 </w:t>
      </w:r>
      <w:r w:rsidR="00A67251">
        <w:rPr>
          <w:rFonts w:ascii="Avenir Next LT Pro" w:hAnsi="Avenir Next LT Pro" w:cs="Arial"/>
          <w:color w:val="000000"/>
        </w:rPr>
        <w:t xml:space="preserve">or more </w:t>
      </w:r>
      <w:r>
        <w:rPr>
          <w:rFonts w:ascii="Avenir Next LT Pro" w:hAnsi="Avenir Next LT Pro" w:cs="Arial"/>
          <w:color w:val="000000"/>
        </w:rPr>
        <w:t>minutes late to their appointment may be asked to reschedule. Every effort will be made to see the patient on the same day.</w:t>
      </w:r>
    </w:p>
    <w:p w14:paraId="6CA764DE" w14:textId="624A3BFE" w:rsidR="00603EFF" w:rsidRPr="00603EFF" w:rsidRDefault="00603EFF" w:rsidP="00603EFF">
      <w:pPr>
        <w:rPr>
          <w:rFonts w:ascii="Avenir Next LT Pro" w:hAnsi="Avenir Next LT Pro" w:cs="Arial"/>
          <w:b/>
          <w:bCs/>
          <w:color w:val="000000"/>
          <w:u w:val="single"/>
        </w:rPr>
      </w:pPr>
      <w:r w:rsidRPr="00603EFF">
        <w:rPr>
          <w:rFonts w:ascii="Avenir Next LT Pro" w:hAnsi="Avenir Next LT Pro" w:cs="Arial"/>
          <w:b/>
          <w:bCs/>
          <w:color w:val="000000"/>
          <w:u w:val="single"/>
        </w:rPr>
        <w:t>No-Show Policy</w:t>
      </w:r>
    </w:p>
    <w:p w14:paraId="756BF09F" w14:textId="3C8DD2A1" w:rsidR="00603EFF" w:rsidRPr="00603EFF" w:rsidRDefault="00603EFF" w:rsidP="00603EFF">
      <w:pPr>
        <w:rPr>
          <w:rFonts w:ascii="Avenir Next LT Pro" w:hAnsi="Avenir Next LT Pro" w:cs="Arial"/>
          <w:color w:val="000000"/>
        </w:rPr>
      </w:pPr>
      <w:r>
        <w:rPr>
          <w:rFonts w:ascii="Avenir Next LT Pro" w:hAnsi="Avenir Next LT Pro" w:cs="Arial"/>
          <w:color w:val="000000"/>
        </w:rPr>
        <w:t xml:space="preserve">A no-show is defined as missing a scheduled appointment without providing sufficient advanced notice. We ask for at least 24 hours advance notice to cancel the appointment. If there are 2 no-shows in a rolling 12-month period, </w:t>
      </w:r>
      <w:r w:rsidR="00A67251">
        <w:rPr>
          <w:rFonts w:ascii="Avenir Next LT Pro" w:hAnsi="Avenir Next LT Pro" w:cs="Arial"/>
          <w:color w:val="000000"/>
        </w:rPr>
        <w:t>Thrive</w:t>
      </w:r>
      <w:r>
        <w:rPr>
          <w:rFonts w:ascii="Avenir Next LT Pro" w:hAnsi="Avenir Next LT Pro" w:cs="Arial"/>
          <w:color w:val="000000"/>
        </w:rPr>
        <w:t xml:space="preserve"> will </w:t>
      </w:r>
      <w:r w:rsidR="00B0182E">
        <w:rPr>
          <w:rFonts w:ascii="Avenir Next LT Pro" w:hAnsi="Avenir Next LT Pro" w:cs="Arial"/>
          <w:color w:val="000000"/>
        </w:rPr>
        <w:t>issue</w:t>
      </w:r>
      <w:r>
        <w:rPr>
          <w:rFonts w:ascii="Avenir Next LT Pro" w:hAnsi="Avenir Next LT Pro" w:cs="Arial"/>
          <w:color w:val="000000"/>
        </w:rPr>
        <w:t xml:space="preserve"> a warning letter. Any further no shows in a rolling 12-month period may result in discharge from the practice.</w:t>
      </w:r>
    </w:p>
    <w:sectPr w:rsidR="00603EFF" w:rsidRPr="0060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43"/>
    <w:rsid w:val="00096ABA"/>
    <w:rsid w:val="00435F2F"/>
    <w:rsid w:val="004F066E"/>
    <w:rsid w:val="00603EFF"/>
    <w:rsid w:val="00635043"/>
    <w:rsid w:val="007776EE"/>
    <w:rsid w:val="00A67251"/>
    <w:rsid w:val="00B0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C0C6"/>
  <w15:chartTrackingRefBased/>
  <w15:docId w15:val="{C428F842-BEDD-4630-9E4A-E4669975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43"/>
    <w:rPr>
      <w:rFonts w:eastAsiaTheme="majorEastAsia" w:cstheme="majorBidi"/>
      <w:color w:val="272727" w:themeColor="text1" w:themeTint="D8"/>
    </w:rPr>
  </w:style>
  <w:style w:type="paragraph" w:styleId="Title">
    <w:name w:val="Title"/>
    <w:basedOn w:val="Normal"/>
    <w:next w:val="Normal"/>
    <w:link w:val="TitleChar"/>
    <w:uiPriority w:val="10"/>
    <w:qFormat/>
    <w:rsid w:val="00635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43"/>
    <w:pPr>
      <w:spacing w:before="160"/>
      <w:jc w:val="center"/>
    </w:pPr>
    <w:rPr>
      <w:i/>
      <w:iCs/>
      <w:color w:val="404040" w:themeColor="text1" w:themeTint="BF"/>
    </w:rPr>
  </w:style>
  <w:style w:type="character" w:customStyle="1" w:styleId="QuoteChar">
    <w:name w:val="Quote Char"/>
    <w:basedOn w:val="DefaultParagraphFont"/>
    <w:link w:val="Quote"/>
    <w:uiPriority w:val="29"/>
    <w:rsid w:val="00635043"/>
    <w:rPr>
      <w:i/>
      <w:iCs/>
      <w:color w:val="404040" w:themeColor="text1" w:themeTint="BF"/>
    </w:rPr>
  </w:style>
  <w:style w:type="paragraph" w:styleId="ListParagraph">
    <w:name w:val="List Paragraph"/>
    <w:basedOn w:val="Normal"/>
    <w:uiPriority w:val="34"/>
    <w:qFormat/>
    <w:rsid w:val="00635043"/>
    <w:pPr>
      <w:ind w:left="720"/>
      <w:contextualSpacing/>
    </w:pPr>
  </w:style>
  <w:style w:type="character" w:styleId="IntenseEmphasis">
    <w:name w:val="Intense Emphasis"/>
    <w:basedOn w:val="DefaultParagraphFont"/>
    <w:uiPriority w:val="21"/>
    <w:qFormat/>
    <w:rsid w:val="00635043"/>
    <w:rPr>
      <w:i/>
      <w:iCs/>
      <w:color w:val="2F5496" w:themeColor="accent1" w:themeShade="BF"/>
    </w:rPr>
  </w:style>
  <w:style w:type="paragraph" w:styleId="IntenseQuote">
    <w:name w:val="Intense Quote"/>
    <w:basedOn w:val="Normal"/>
    <w:next w:val="Normal"/>
    <w:link w:val="IntenseQuoteChar"/>
    <w:uiPriority w:val="30"/>
    <w:qFormat/>
    <w:rsid w:val="00635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043"/>
    <w:rPr>
      <w:i/>
      <w:iCs/>
      <w:color w:val="2F5496" w:themeColor="accent1" w:themeShade="BF"/>
    </w:rPr>
  </w:style>
  <w:style w:type="character" w:styleId="IntenseReference">
    <w:name w:val="Intense Reference"/>
    <w:basedOn w:val="DefaultParagraphFont"/>
    <w:uiPriority w:val="32"/>
    <w:qFormat/>
    <w:rsid w:val="00635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Ekman</dc:creator>
  <cp:keywords/>
  <dc:description/>
  <cp:lastModifiedBy>Amanda Ekman</cp:lastModifiedBy>
  <cp:revision>4</cp:revision>
  <dcterms:created xsi:type="dcterms:W3CDTF">2024-06-26T20:54:00Z</dcterms:created>
  <dcterms:modified xsi:type="dcterms:W3CDTF">2024-06-26T21:18:00Z</dcterms:modified>
</cp:coreProperties>
</file>